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CD98" w14:textId="77777777" w:rsidR="00FC524B" w:rsidRPr="005510FF" w:rsidRDefault="00FC524B" w:rsidP="00FC524B">
      <w:pPr>
        <w:keepNext/>
        <w:spacing w:line="300" w:lineRule="exact"/>
        <w:jc w:val="center"/>
        <w:outlineLvl w:val="0"/>
        <w:rPr>
          <w:rFonts w:cs="Arial"/>
          <w:b/>
          <w:sz w:val="22"/>
          <w:lang w:val="es-ES_tradnl"/>
        </w:rPr>
      </w:pPr>
      <w:r w:rsidRPr="005510FF">
        <w:rPr>
          <w:rFonts w:cs="Arial"/>
          <w:b/>
          <w:sz w:val="22"/>
          <w:u w:val="single"/>
          <w:lang w:val="es-ES_tradnl"/>
        </w:rPr>
        <w:t>ANEXO V</w:t>
      </w:r>
      <w:r w:rsidRPr="005510FF">
        <w:rPr>
          <w:rFonts w:cs="Arial"/>
          <w:b/>
          <w:sz w:val="22"/>
          <w:lang w:val="es-ES_tradnl"/>
        </w:rPr>
        <w:t xml:space="preserve">  </w:t>
      </w:r>
    </w:p>
    <w:p w14:paraId="43C63781" w14:textId="77777777" w:rsidR="00FC524B" w:rsidRPr="005510FF" w:rsidRDefault="00FC524B" w:rsidP="00FC524B">
      <w:pPr>
        <w:rPr>
          <w:lang w:val="es-ES_tradnl"/>
        </w:rPr>
      </w:pPr>
    </w:p>
    <w:p w14:paraId="264C304C" w14:textId="77777777" w:rsidR="00FC524B" w:rsidRPr="005510FF" w:rsidRDefault="00FC524B" w:rsidP="00FC524B">
      <w:pPr>
        <w:suppressAutoHyphens/>
        <w:jc w:val="center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 xml:space="preserve">(El certificado para los aspirantes, </w:t>
      </w:r>
      <w:r w:rsidRPr="005510FF">
        <w:rPr>
          <w:rFonts w:cs="Arial"/>
          <w:b/>
          <w:spacing w:val="-2"/>
          <w:sz w:val="18"/>
          <w:szCs w:val="18"/>
        </w:rPr>
        <w:t>funcionarios de carrera</w:t>
      </w:r>
      <w:r w:rsidRPr="005510FF">
        <w:rPr>
          <w:rFonts w:cs="Arial"/>
          <w:spacing w:val="-2"/>
          <w:sz w:val="18"/>
          <w:szCs w:val="18"/>
        </w:rPr>
        <w:t>, por promoción interna debe extenderse en copia de este Anexo)</w:t>
      </w:r>
    </w:p>
    <w:p w14:paraId="53E5A4AE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PROCESO SELECTIVO PARA INGRESO EN……………………………………………………………………………..............</w:t>
      </w:r>
    </w:p>
    <w:p w14:paraId="2BEB9595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Convocado por Resolución………………………………………………</w:t>
      </w:r>
      <w:proofErr w:type="gramStart"/>
      <w:r w:rsidRPr="005510FF">
        <w:rPr>
          <w:rFonts w:cs="Arial"/>
          <w:spacing w:val="-2"/>
          <w:sz w:val="16"/>
          <w:szCs w:val="16"/>
        </w:rPr>
        <w:t>BOE….</w:t>
      </w:r>
      <w:proofErr w:type="gramEnd"/>
      <w:r w:rsidRPr="005510FF">
        <w:rPr>
          <w:rFonts w:cs="Arial"/>
          <w:spacing w:val="-2"/>
          <w:sz w:val="16"/>
          <w:szCs w:val="16"/>
        </w:rPr>
        <w:t>…………………………….……………………..</w:t>
      </w:r>
    </w:p>
    <w:p w14:paraId="07D63DF7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 xml:space="preserve"> D/Dª………………………………………………………………………………………………………………………………………</w:t>
      </w:r>
    </w:p>
    <w:p w14:paraId="4113CF1F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Cargo…………………………………………………………………………………………………………………………………….</w:t>
      </w:r>
    </w:p>
    <w:p w14:paraId="2FFDC06A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Centro directivo o unidad administrativa………………………………………………………………………………………</w:t>
      </w:r>
      <w:proofErr w:type="gramStart"/>
      <w:r w:rsidRPr="005510FF">
        <w:rPr>
          <w:rFonts w:cs="Arial"/>
          <w:spacing w:val="-2"/>
          <w:sz w:val="16"/>
          <w:szCs w:val="16"/>
        </w:rPr>
        <w:t>…….</w:t>
      </w:r>
      <w:proofErr w:type="gramEnd"/>
      <w:r w:rsidRPr="005510FF">
        <w:rPr>
          <w:rFonts w:cs="Arial"/>
          <w:spacing w:val="-2"/>
          <w:sz w:val="16"/>
          <w:szCs w:val="16"/>
        </w:rPr>
        <w:t>.</w:t>
      </w:r>
    </w:p>
    <w:p w14:paraId="34CB686B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5510FF">
        <w:rPr>
          <w:rFonts w:cs="Arial"/>
          <w:spacing w:val="-2"/>
          <w:sz w:val="16"/>
          <w:szCs w:val="16"/>
        </w:rPr>
        <w:t>CERTIFICO: Que D/Dª:</w:t>
      </w:r>
    </w:p>
    <w:p w14:paraId="7A719667" w14:textId="77777777" w:rsidR="00FC524B" w:rsidRPr="005510FF" w:rsidRDefault="00FC524B" w:rsidP="00FC524B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tbl>
      <w:tblPr>
        <w:tblW w:w="9393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71"/>
        <w:gridCol w:w="2215"/>
        <w:gridCol w:w="3185"/>
        <w:gridCol w:w="2022"/>
      </w:tblGrid>
      <w:tr w:rsidR="00FC524B" w:rsidRPr="005510FF" w14:paraId="7E95340B" w14:textId="77777777" w:rsidTr="00EA4E0B">
        <w:tc>
          <w:tcPr>
            <w:tcW w:w="418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2A3DCD5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5BDB7B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FBA27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5510FF">
              <w:rPr>
                <w:rFonts w:cs="Arial"/>
                <w:spacing w:val="-2"/>
                <w:sz w:val="18"/>
                <w:szCs w:val="18"/>
                <w:lang w:val="fr-FR"/>
              </w:rPr>
              <w:t>NOMBRE</w:t>
            </w:r>
          </w:p>
        </w:tc>
      </w:tr>
      <w:tr w:rsidR="00FC524B" w:rsidRPr="005510FF" w14:paraId="2240DAA1" w14:textId="77777777" w:rsidTr="00EA4E0B">
        <w:tc>
          <w:tcPr>
            <w:tcW w:w="4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FA8DF2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2451CE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4452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</w:tr>
      <w:tr w:rsidR="00FC524B" w:rsidRPr="005510FF" w14:paraId="13C7C6E7" w14:textId="77777777" w:rsidTr="00EA4E0B">
        <w:tc>
          <w:tcPr>
            <w:tcW w:w="197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1007FD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5510FF">
              <w:rPr>
                <w:rFonts w:cs="Arial"/>
                <w:spacing w:val="-2"/>
                <w:sz w:val="18"/>
                <w:szCs w:val="18"/>
                <w:lang w:val="fr-FR"/>
              </w:rPr>
              <w:t>D.N.I.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0F42E9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proofErr w:type="spellStart"/>
            <w:r w:rsidRPr="005510FF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  <w:r w:rsidRPr="005510FF">
              <w:rPr>
                <w:rFonts w:cs="Arial"/>
                <w:spacing w:val="-2"/>
                <w:sz w:val="18"/>
                <w:szCs w:val="18"/>
              </w:rPr>
              <w:t xml:space="preserve"> R.P.</w:t>
            </w:r>
          </w:p>
        </w:tc>
        <w:tc>
          <w:tcPr>
            <w:tcW w:w="52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86C1DA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SITUACIÓN ADMINISTRATIVA (1)</w:t>
            </w:r>
          </w:p>
        </w:tc>
      </w:tr>
      <w:tr w:rsidR="00FC524B" w:rsidRPr="005510FF" w14:paraId="76913088" w14:textId="77777777" w:rsidTr="00EA4E0B"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264563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0CD04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5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FB93" w14:textId="77777777" w:rsidR="00FC524B" w:rsidRPr="005510FF" w:rsidRDefault="00FC524B" w:rsidP="00EA4E0B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3AFFD49B" w14:textId="77777777" w:rsidR="00FC524B" w:rsidRPr="005510FF" w:rsidRDefault="00FC524B" w:rsidP="00FC524B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p w14:paraId="038C1A40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Con destino, a la fecha de publicación de la convocatoria en: ………………………………………………………………………</w:t>
      </w:r>
    </w:p>
    <w:p w14:paraId="30D7B7DB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 xml:space="preserve">Administración General del Estado (indíquese el Centro </w:t>
      </w:r>
      <w:proofErr w:type="gramStart"/>
      <w:r w:rsidRPr="005510FF">
        <w:rPr>
          <w:rFonts w:cs="Arial"/>
          <w:spacing w:val="-2"/>
          <w:sz w:val="18"/>
          <w:szCs w:val="18"/>
        </w:rPr>
        <w:t>Directivo)…</w:t>
      </w:r>
      <w:proofErr w:type="gramEnd"/>
      <w:r w:rsidRPr="005510FF">
        <w:rPr>
          <w:rFonts w:cs="Arial"/>
          <w:spacing w:val="-2"/>
          <w:sz w:val="18"/>
          <w:szCs w:val="18"/>
        </w:rPr>
        <w:t>………………………………………………………………</w:t>
      </w:r>
    </w:p>
    <w:p w14:paraId="5EB525A6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 xml:space="preserve">Otros Órganos o Administraciones Públicas:(indíquese el Centro </w:t>
      </w:r>
      <w:proofErr w:type="gramStart"/>
      <w:r w:rsidRPr="005510FF">
        <w:rPr>
          <w:rFonts w:cs="Arial"/>
          <w:spacing w:val="-2"/>
          <w:sz w:val="18"/>
          <w:szCs w:val="18"/>
        </w:rPr>
        <w:t>Directivo)…</w:t>
      </w:r>
      <w:proofErr w:type="gramEnd"/>
      <w:r w:rsidRPr="005510FF">
        <w:rPr>
          <w:rFonts w:cs="Arial"/>
          <w:spacing w:val="-2"/>
          <w:sz w:val="18"/>
          <w:szCs w:val="18"/>
        </w:rPr>
        <w:t>………………………… …………………………</w:t>
      </w:r>
    </w:p>
    <w:p w14:paraId="66722A05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Está incluido/a en el ámbito de aplicación del Real Decreto Legislativo 5/2015, de 30 de octubre, y tiene acreditados los siguientes extremos:</w:t>
      </w:r>
    </w:p>
    <w:p w14:paraId="44C2DE0E" w14:textId="77777777" w:rsidR="00FC524B" w:rsidRPr="005510FF" w:rsidRDefault="00FC524B" w:rsidP="00FC524B">
      <w:pPr>
        <w:suppressAutoHyphens/>
        <w:jc w:val="both"/>
        <w:rPr>
          <w:rFonts w:cs="Arial"/>
          <w:spacing w:val="-2"/>
          <w:sz w:val="18"/>
          <w:szCs w:val="18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5"/>
        <w:gridCol w:w="966"/>
        <w:gridCol w:w="531"/>
        <w:gridCol w:w="25"/>
        <w:gridCol w:w="64"/>
      </w:tblGrid>
      <w:tr w:rsidR="00FC524B" w:rsidRPr="005510FF" w14:paraId="22234849" w14:textId="77777777" w:rsidTr="00EA4E0B">
        <w:trPr>
          <w:trHeight w:val="402"/>
          <w:jc w:val="center"/>
        </w:trPr>
        <w:tc>
          <w:tcPr>
            <w:tcW w:w="9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CD8992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200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b/>
                <w:spacing w:val="-2"/>
                <w:sz w:val="18"/>
                <w:szCs w:val="18"/>
              </w:rPr>
              <w:t>REFERIDOS A LA FECHA DE PUBLICACIÓN DE LA CONVOCATORIA:</w:t>
            </w:r>
          </w:p>
        </w:tc>
      </w:tr>
      <w:tr w:rsidR="00FC524B" w:rsidRPr="005510FF" w14:paraId="322ED5FA" w14:textId="77777777" w:rsidTr="00EA4E0B">
        <w:trPr>
          <w:gridAfter w:val="1"/>
          <w:wAfter w:w="64" w:type="dxa"/>
          <w:trHeight w:hRule="exact" w:val="781"/>
          <w:jc w:val="center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14:paraId="3E98CC5F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96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0" w:name="_Hlk119667075"/>
            <w:r w:rsidRPr="005510FF">
              <w:rPr>
                <w:rFonts w:cs="Arial"/>
                <w:spacing w:val="-2"/>
                <w:sz w:val="18"/>
                <w:szCs w:val="18"/>
              </w:rPr>
              <w:t>1 - Servicios prestados como personal funcionario de carrera en cuerpos o escalas del subgrupo C1 desde el que se promociona.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3DAB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AÑOS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4D7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3FD07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0"/>
    </w:tbl>
    <w:p w14:paraId="49D3A8E4" w14:textId="77777777" w:rsidR="00FC524B" w:rsidRPr="005510FF" w:rsidRDefault="00FC524B" w:rsidP="00FC524B">
      <w:pPr>
        <w:ind w:left="142"/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982"/>
        <w:gridCol w:w="532"/>
        <w:gridCol w:w="192"/>
        <w:gridCol w:w="64"/>
      </w:tblGrid>
      <w:tr w:rsidR="00FC524B" w:rsidRPr="005510FF" w14:paraId="3FF0F669" w14:textId="77777777" w:rsidTr="00EA4E0B">
        <w:trPr>
          <w:gridAfter w:val="1"/>
          <w:wAfter w:w="64" w:type="dxa"/>
          <w:trHeight w:hRule="exact" w:val="510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32132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392" w:right="142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2 - Grado personal consolidado y formalizado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A5C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 w:right="142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GRADO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42E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C0EA7F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FC524B" w:rsidRPr="005510FF" w14:paraId="69DD2CB7" w14:textId="77777777" w:rsidTr="00EA4E0B">
        <w:trPr>
          <w:trHeight w:hRule="exact" w:val="1104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1A29F6AF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350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1" w:name="_Hlk119667543"/>
            <w:r w:rsidRPr="005510FF">
              <w:rPr>
                <w:rFonts w:cs="Arial"/>
                <w:spacing w:val="-2"/>
                <w:sz w:val="18"/>
                <w:szCs w:val="18"/>
              </w:rPr>
              <w:t xml:space="preserve">3 - </w:t>
            </w:r>
            <w:r w:rsidRPr="006437B0">
              <w:rPr>
                <w:rFonts w:cs="Arial"/>
                <w:spacing w:val="-2"/>
                <w:sz w:val="18"/>
                <w:szCs w:val="18"/>
              </w:rPr>
              <w:t>Cursos de formación y perfeccionamiento anotados en el Registro Central de Personal o sistema análogo, cuya duración sea igual o superior a 15 horas lectivas, recibidos en los últimos diez años, salvo en materia de tecnologías y sistemas de la información, que se valoran los recibidos en los últimos cinco años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790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/>
              <w:rPr>
                <w:rFonts w:cs="Arial"/>
                <w:spacing w:val="-2"/>
                <w:sz w:val="18"/>
                <w:szCs w:val="18"/>
              </w:rPr>
            </w:pPr>
            <w:r w:rsidRPr="005510FF">
              <w:rPr>
                <w:rFonts w:cs="Arial"/>
                <w:spacing w:val="-2"/>
                <w:sz w:val="18"/>
                <w:szCs w:val="18"/>
              </w:rPr>
              <w:t>N</w:t>
            </w:r>
            <w:r>
              <w:rPr>
                <w:rFonts w:cs="Arial"/>
                <w:spacing w:val="-2"/>
                <w:sz w:val="18"/>
                <w:szCs w:val="18"/>
              </w:rPr>
              <w:t>úmero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DCC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B26D1" w14:textId="77777777" w:rsidR="00FC524B" w:rsidRPr="005510FF" w:rsidRDefault="00FC524B" w:rsidP="00EA4E0B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1"/>
    </w:tbl>
    <w:p w14:paraId="65094E02" w14:textId="77777777" w:rsidR="00FC524B" w:rsidRPr="005510FF" w:rsidRDefault="00FC524B" w:rsidP="00FC524B">
      <w:pPr>
        <w:rPr>
          <w:rFonts w:cs="Arial"/>
          <w:sz w:val="18"/>
          <w:szCs w:val="18"/>
        </w:rPr>
      </w:pPr>
    </w:p>
    <w:p w14:paraId="3102814A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Y para que conste, expido la presente en,</w:t>
      </w:r>
      <w:r>
        <w:rPr>
          <w:rFonts w:cs="Arial"/>
          <w:spacing w:val="-2"/>
          <w:sz w:val="18"/>
          <w:szCs w:val="18"/>
        </w:rPr>
        <w:t xml:space="preserve"> </w:t>
      </w:r>
      <w:r w:rsidRPr="005510FF">
        <w:rPr>
          <w:rFonts w:cs="Arial"/>
          <w:spacing w:val="-2"/>
          <w:sz w:val="18"/>
          <w:szCs w:val="18"/>
        </w:rPr>
        <w:t>…………………………………………………………………………………</w:t>
      </w:r>
    </w:p>
    <w:p w14:paraId="4826B033" w14:textId="77777777" w:rsidR="00FC524B" w:rsidRPr="005510FF" w:rsidRDefault="00FC524B" w:rsidP="00FC524B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center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2"/>
          <w:sz w:val="18"/>
          <w:szCs w:val="18"/>
        </w:rPr>
        <w:t>(localidad, fecha, firma y sello)</w:t>
      </w:r>
    </w:p>
    <w:p w14:paraId="0F4276D6" w14:textId="77777777" w:rsidR="00FC524B" w:rsidRPr="005510FF" w:rsidRDefault="00FC524B" w:rsidP="00FC524B">
      <w:pPr>
        <w:suppressAutoHyphens/>
        <w:jc w:val="both"/>
        <w:rPr>
          <w:rFonts w:cs="Arial"/>
          <w:spacing w:val="-1"/>
          <w:sz w:val="18"/>
          <w:szCs w:val="18"/>
        </w:rPr>
      </w:pPr>
    </w:p>
    <w:p w14:paraId="03D5AF36" w14:textId="77777777" w:rsidR="00FC524B" w:rsidRPr="005510FF" w:rsidRDefault="00FC524B" w:rsidP="00FC524B">
      <w:pPr>
        <w:suppressAutoHyphens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 xml:space="preserve"> (1) Especifíquese la letra que corresponda:</w:t>
      </w:r>
    </w:p>
    <w:p w14:paraId="37AF5853" w14:textId="77777777" w:rsidR="00FC524B" w:rsidRPr="005510FF" w:rsidRDefault="00FC524B" w:rsidP="00FC524B">
      <w:pPr>
        <w:tabs>
          <w:tab w:val="left" w:pos="3402"/>
        </w:tabs>
        <w:suppressAutoHyphens/>
        <w:ind w:firstLine="708"/>
        <w:jc w:val="both"/>
        <w:rPr>
          <w:rFonts w:cs="Arial"/>
          <w:spacing w:val="-2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a) Servicio activo.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g) Excedencia voluntaria por servicios en el sector público.</w:t>
      </w:r>
    </w:p>
    <w:p w14:paraId="5CDC3A59" w14:textId="77777777" w:rsidR="00FC524B" w:rsidRPr="005510FF" w:rsidRDefault="00FC524B" w:rsidP="00FC524B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b) Servicios especiales.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h) Excedencia voluntaria por interés particular.</w:t>
      </w:r>
    </w:p>
    <w:p w14:paraId="07B74C24" w14:textId="77777777" w:rsidR="00FC524B" w:rsidRPr="005510FF" w:rsidRDefault="00FC524B" w:rsidP="00FC524B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c) Servicio en Comunidades Autónomas.</w:t>
      </w:r>
      <w:r w:rsidRPr="005510FF">
        <w:rPr>
          <w:rFonts w:cs="Arial"/>
          <w:spacing w:val="-1"/>
          <w:sz w:val="18"/>
          <w:szCs w:val="18"/>
        </w:rPr>
        <w:tab/>
        <w:t>i) Excedencia voluntaria por agrupación familiar.</w:t>
      </w:r>
    </w:p>
    <w:p w14:paraId="1DF0B275" w14:textId="77777777" w:rsidR="00FC524B" w:rsidRPr="005510FF" w:rsidRDefault="00FC524B" w:rsidP="00FC524B">
      <w:pPr>
        <w:tabs>
          <w:tab w:val="left" w:pos="3686"/>
        </w:tabs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d) Expectativa de destino.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j) Excedencia voluntaria incentivada.</w:t>
      </w:r>
    </w:p>
    <w:p w14:paraId="35FB00E1" w14:textId="77777777" w:rsidR="00FC524B" w:rsidRPr="005510FF" w:rsidRDefault="00FC524B" w:rsidP="00FC524B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e) Excedencia forzosa.</w:t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</w:r>
      <w:r w:rsidRPr="005510FF">
        <w:rPr>
          <w:rFonts w:cs="Arial"/>
          <w:spacing w:val="-1"/>
          <w:sz w:val="18"/>
          <w:szCs w:val="18"/>
        </w:rPr>
        <w:tab/>
        <w:t>k) Suspensión de funciones.</w:t>
      </w:r>
    </w:p>
    <w:p w14:paraId="795D916D" w14:textId="77777777" w:rsidR="00FC524B" w:rsidRPr="005510FF" w:rsidRDefault="00FC524B" w:rsidP="00FC524B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5510FF">
        <w:rPr>
          <w:rFonts w:cs="Arial"/>
          <w:spacing w:val="-1"/>
          <w:sz w:val="18"/>
          <w:szCs w:val="18"/>
        </w:rPr>
        <w:t>f) Excedencia para el cuidado de hijos.</w:t>
      </w:r>
      <w:r w:rsidRPr="005510FF">
        <w:rPr>
          <w:rFonts w:cs="Arial"/>
          <w:spacing w:val="-1"/>
          <w:sz w:val="18"/>
          <w:szCs w:val="18"/>
        </w:rPr>
        <w:tab/>
        <w:t>l) Excedencia por razón de violencia de género</w:t>
      </w:r>
    </w:p>
    <w:p w14:paraId="15A0ECB3" w14:textId="77777777" w:rsidR="00FC524B" w:rsidRPr="005510FF" w:rsidRDefault="00FC524B" w:rsidP="00FC524B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59A54A4B" w14:textId="77777777" w:rsidR="00FC524B" w:rsidRDefault="00FC524B" w:rsidP="00FC524B">
      <w:pPr>
        <w:suppressAutoHyphens/>
        <w:ind w:left="-266" w:right="42"/>
        <w:jc w:val="both"/>
        <w:rPr>
          <w:rFonts w:cs="Arial"/>
          <w:spacing w:val="-2"/>
          <w:sz w:val="18"/>
          <w:szCs w:val="18"/>
        </w:rPr>
      </w:pPr>
    </w:p>
    <w:p w14:paraId="35201316" w14:textId="77777777" w:rsidR="00FC524B" w:rsidRDefault="00FC524B" w:rsidP="00FC524B">
      <w:pPr>
        <w:suppressAutoHyphens/>
        <w:ind w:right="42"/>
        <w:jc w:val="both"/>
        <w:rPr>
          <w:rFonts w:cs="Arial"/>
          <w:sz w:val="18"/>
          <w:szCs w:val="18"/>
          <w:lang w:val="es-ES_tradnl"/>
        </w:rPr>
      </w:pPr>
      <w:r w:rsidRPr="005510FF">
        <w:rPr>
          <w:rFonts w:cs="Arial"/>
          <w:spacing w:val="-2"/>
          <w:sz w:val="18"/>
          <w:szCs w:val="18"/>
        </w:rPr>
        <w:t>SUBDIRECCION GENERAL DE RECURSOS HUMANOS E INSPECCIÓN DE LOS SERVICIOS DEL</w:t>
      </w:r>
      <w:r>
        <w:rPr>
          <w:rFonts w:cs="Arial"/>
          <w:spacing w:val="-2"/>
          <w:sz w:val="18"/>
          <w:szCs w:val="18"/>
        </w:rPr>
        <w:t xml:space="preserve"> </w:t>
      </w:r>
      <w:r w:rsidRPr="005510FF">
        <w:rPr>
          <w:rFonts w:cs="Arial"/>
          <w:sz w:val="18"/>
          <w:szCs w:val="18"/>
          <w:lang w:val="es-ES_tradnl"/>
        </w:rPr>
        <w:t>MINISTERIO PARA LA TRANSICIÓN ECOLÓGICA Y EL RETO DEMOGRÁFICO</w:t>
      </w:r>
    </w:p>
    <w:p w14:paraId="530ED5A2" w14:textId="77777777" w:rsidR="0027597A" w:rsidRPr="00FC524B" w:rsidRDefault="0027597A">
      <w:pPr>
        <w:rPr>
          <w:lang w:val="es-ES_tradnl"/>
        </w:rPr>
      </w:pPr>
    </w:p>
    <w:sectPr w:rsidR="0027597A" w:rsidRPr="00FC52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3321" w14:textId="77777777" w:rsidR="00FC524B" w:rsidRDefault="00FC524B" w:rsidP="00FC524B">
      <w:r>
        <w:separator/>
      </w:r>
    </w:p>
  </w:endnote>
  <w:endnote w:type="continuationSeparator" w:id="0">
    <w:p w14:paraId="1B10E7FA" w14:textId="77777777" w:rsidR="00FC524B" w:rsidRDefault="00FC524B" w:rsidP="00FC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A7A0" w14:textId="77777777" w:rsidR="00FC524B" w:rsidRDefault="00FC524B" w:rsidP="00FC524B">
      <w:r>
        <w:separator/>
      </w:r>
    </w:p>
  </w:footnote>
  <w:footnote w:type="continuationSeparator" w:id="0">
    <w:p w14:paraId="5486A7EF" w14:textId="77777777" w:rsidR="00FC524B" w:rsidRDefault="00FC524B" w:rsidP="00FC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AACF" w14:textId="0A5964C0" w:rsidR="00FC524B" w:rsidRDefault="00FC524B">
    <w:pPr>
      <w:pStyle w:val="Encabezado"/>
    </w:pPr>
    <w:r>
      <w:tab/>
    </w:r>
    <w:r>
      <w:tab/>
    </w:r>
    <w:r w:rsidRPr="00786A3E">
      <w:rPr>
        <w:rFonts w:cs="Arial"/>
        <w:noProof/>
        <w:sz w:val="22"/>
        <w:szCs w:val="22"/>
      </w:rPr>
      <w:drawing>
        <wp:inline distT="0" distB="0" distL="0" distR="0" wp14:anchorId="227AC955" wp14:editId="5B8A8277">
          <wp:extent cx="663271" cy="693420"/>
          <wp:effectExtent l="0" t="0" r="3810" b="0"/>
          <wp:docPr id="8" name="Imagen 8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42" cy="702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4B"/>
    <w:rsid w:val="002240DB"/>
    <w:rsid w:val="0027597A"/>
    <w:rsid w:val="00297C7E"/>
    <w:rsid w:val="00313873"/>
    <w:rsid w:val="0032582F"/>
    <w:rsid w:val="005A5C2D"/>
    <w:rsid w:val="00A23EF7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0239"/>
  <w15:chartTrackingRefBased/>
  <w15:docId w15:val="{D8DAD104-13EF-46A1-B713-DE511B49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4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52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24B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C52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24B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Giao Fariña</dc:creator>
  <cp:keywords/>
  <dc:description/>
  <cp:lastModifiedBy>José María Giao Fariña</cp:lastModifiedBy>
  <cp:revision>1</cp:revision>
  <dcterms:created xsi:type="dcterms:W3CDTF">2024-12-17T08:36:00Z</dcterms:created>
  <dcterms:modified xsi:type="dcterms:W3CDTF">2024-12-17T08:38:00Z</dcterms:modified>
</cp:coreProperties>
</file>