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E219A0A" w14:textId="7BF3E687" w:rsidR="00F00B8A" w:rsidRDefault="00162186" w:rsidP="00F00B8A">
      <w:pPr>
        <w:pBdr>
          <w:bottom w:val="single" w:sz="6" w:space="1" w:color="000000"/>
        </w:pBdr>
        <w:rPr>
          <w:color w:val="000000"/>
          <w:szCs w:val="24"/>
        </w:rPr>
      </w:pPr>
      <w:r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INFORMACIÓN </w:t>
      </w:r>
      <w:r w:rsidR="00F00B8A">
        <w:rPr>
          <w:rFonts w:cs="Arial"/>
          <w:b/>
          <w:iCs/>
          <w:caps/>
          <w:color w:val="000000"/>
          <w:sz w:val="22"/>
          <w:szCs w:val="22"/>
          <w:lang w:val="es-ES"/>
        </w:rPr>
        <w:t xml:space="preserve">pública sobre el proyecto de orden ministerial </w:t>
      </w:r>
      <w:r w:rsidR="00F00B8A"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por la que se establecen los criterios para determinar cuándo los residuos </w:t>
      </w:r>
      <w:r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PLÁSTICOS SOMETIDOS A TRATAMIENTO MECÁNICO </w:t>
      </w:r>
      <w:r w:rsidR="00F00B8A"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y destinados a </w:t>
      </w:r>
      <w:r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 xml:space="preserve">LA FABRICACIÓN DE PLÁSTICOS </w:t>
      </w:r>
      <w:r w:rsidR="00F00B8A">
        <w:rPr>
          <w:rFonts w:eastAsia="Calibri" w:cs="Arial"/>
          <w:b/>
          <w:iCs/>
          <w:caps/>
          <w:color w:val="000000"/>
          <w:sz w:val="22"/>
          <w:szCs w:val="22"/>
          <w:lang w:val="es-ES" w:eastAsia="en-US"/>
        </w:rPr>
        <w:t>dejan de ser residuo con arreglo a la Ley 22/2011, de 28 de julio, de residuos y suelos contaminados</w:t>
      </w:r>
    </w:p>
    <w:p w14:paraId="2A1F4601" w14:textId="77777777" w:rsidR="00F00B8A" w:rsidRDefault="00F00B8A" w:rsidP="00F00B8A">
      <w:pPr>
        <w:rPr>
          <w:rFonts w:ascii="Calibri" w:hAnsi="Calibri" w:cs="Arial"/>
          <w:b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68"/>
        <w:gridCol w:w="993"/>
        <w:gridCol w:w="3969"/>
        <w:gridCol w:w="3543"/>
        <w:gridCol w:w="2659"/>
      </w:tblGrid>
      <w:tr w:rsidR="00A91560" w:rsidRPr="00083299" w14:paraId="6ACF07FE" w14:textId="77777777" w:rsidTr="004E49A4">
        <w:trPr>
          <w:jc w:val="center"/>
        </w:trPr>
        <w:tc>
          <w:tcPr>
            <w:tcW w:w="2268" w:type="dxa"/>
            <w:vAlign w:val="center"/>
          </w:tcPr>
          <w:p w14:paraId="5749D2C0" w14:textId="77777777" w:rsidR="00A91560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Autor</w:t>
            </w:r>
          </w:p>
          <w:p w14:paraId="4626EA90" w14:textId="77777777" w:rsidR="00A91560" w:rsidRPr="001961C9" w:rsidRDefault="00A91560" w:rsidP="004E49A4">
            <w:pPr>
              <w:jc w:val="center"/>
              <w:rPr>
                <w:rFonts w:cs="Arial"/>
                <w:sz w:val="20"/>
              </w:rPr>
            </w:pPr>
            <w:r w:rsidRPr="001961C9">
              <w:rPr>
                <w:rFonts w:cs="Arial"/>
                <w:sz w:val="20"/>
              </w:rPr>
              <w:t>Nombre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dirección, teléfono de contacto</w:t>
            </w:r>
            <w:r>
              <w:rPr>
                <w:rFonts w:cs="Arial"/>
                <w:sz w:val="20"/>
              </w:rPr>
              <w:t>,</w:t>
            </w:r>
            <w:r w:rsidRPr="001961C9">
              <w:rPr>
                <w:rFonts w:cs="Arial"/>
                <w:sz w:val="20"/>
              </w:rPr>
              <w:t xml:space="preserve"> e-mail</w:t>
            </w:r>
          </w:p>
        </w:tc>
        <w:tc>
          <w:tcPr>
            <w:tcW w:w="993" w:type="dxa"/>
            <w:vAlign w:val="center"/>
          </w:tcPr>
          <w:p w14:paraId="5E0175D8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>
              <w:rPr>
                <w:rFonts w:cs="Arial"/>
                <w:b/>
                <w:sz w:val="20"/>
              </w:rPr>
              <w:t>Artículo</w:t>
            </w:r>
          </w:p>
        </w:tc>
        <w:tc>
          <w:tcPr>
            <w:tcW w:w="3969" w:type="dxa"/>
            <w:vAlign w:val="center"/>
          </w:tcPr>
          <w:p w14:paraId="7912D002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Comentario  y Justificación</w:t>
            </w:r>
          </w:p>
          <w:p w14:paraId="61C2D62F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6"/>
              </w:rPr>
            </w:pPr>
            <w:r w:rsidRPr="001961C9">
              <w:rPr>
                <w:rFonts w:cs="Arial"/>
                <w:sz w:val="20"/>
                <w:szCs w:val="16"/>
              </w:rPr>
              <w:t>(*)</w:t>
            </w:r>
          </w:p>
        </w:tc>
        <w:tc>
          <w:tcPr>
            <w:tcW w:w="3543" w:type="dxa"/>
            <w:vAlign w:val="center"/>
          </w:tcPr>
          <w:p w14:paraId="0A9FB3DA" w14:textId="77777777" w:rsidR="00A91560" w:rsidRPr="001961C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1961C9">
              <w:rPr>
                <w:rFonts w:cs="Arial"/>
                <w:b/>
                <w:sz w:val="20"/>
              </w:rPr>
              <w:t>Propuesta alternativa</w:t>
            </w:r>
          </w:p>
        </w:tc>
        <w:tc>
          <w:tcPr>
            <w:tcW w:w="2659" w:type="dxa"/>
            <w:shd w:val="clear" w:color="auto" w:fill="D9E2F3" w:themeFill="accent1" w:themeFillTint="33"/>
            <w:vAlign w:val="center"/>
          </w:tcPr>
          <w:p w14:paraId="2BC35F74" w14:textId="77777777" w:rsidR="00A91560" w:rsidRPr="008A72E9" w:rsidRDefault="00A91560" w:rsidP="004E49A4">
            <w:pPr>
              <w:jc w:val="center"/>
              <w:rPr>
                <w:rFonts w:cs="Arial"/>
                <w:b/>
                <w:sz w:val="20"/>
              </w:rPr>
            </w:pPr>
            <w:r w:rsidRPr="008A72E9">
              <w:rPr>
                <w:rFonts w:cs="Arial"/>
                <w:b/>
                <w:sz w:val="20"/>
              </w:rPr>
              <w:t>Valoración</w:t>
            </w:r>
          </w:p>
          <w:p w14:paraId="0131B3E5" w14:textId="77777777" w:rsidR="00A91560" w:rsidRPr="001961C9" w:rsidRDefault="00A91560" w:rsidP="004E49A4">
            <w:pPr>
              <w:jc w:val="center"/>
              <w:rPr>
                <w:rFonts w:cs="Arial"/>
                <w:sz w:val="20"/>
                <w:szCs w:val="18"/>
              </w:rPr>
            </w:pPr>
            <w:r w:rsidRPr="001961C9">
              <w:rPr>
                <w:rFonts w:cs="Arial"/>
                <w:sz w:val="18"/>
                <w:szCs w:val="18"/>
              </w:rPr>
              <w:t>(a cumplimentar por la Administración)</w:t>
            </w:r>
          </w:p>
        </w:tc>
        <w:bookmarkStart w:id="0" w:name="_GoBack"/>
        <w:bookmarkEnd w:id="0"/>
      </w:tr>
      <w:tr w:rsidR="00A91560" w:rsidRPr="00341E1C" w14:paraId="449404EB" w14:textId="77777777" w:rsidTr="004E49A4">
        <w:trPr>
          <w:jc w:val="center"/>
        </w:trPr>
        <w:tc>
          <w:tcPr>
            <w:tcW w:w="2268" w:type="dxa"/>
          </w:tcPr>
          <w:p w14:paraId="7E1CBC1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F693F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3C7866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487CD71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78538E8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88EB0D9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5523417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74317365" w14:textId="77777777" w:rsidTr="004E49A4">
        <w:trPr>
          <w:jc w:val="center"/>
        </w:trPr>
        <w:tc>
          <w:tcPr>
            <w:tcW w:w="2268" w:type="dxa"/>
          </w:tcPr>
          <w:p w14:paraId="38A1014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3BAAC2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7B6C1AB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7D495BDB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0255D32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3191422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CA294C1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1C9A3C89" w14:textId="77777777" w:rsidTr="004E49A4">
        <w:trPr>
          <w:jc w:val="center"/>
        </w:trPr>
        <w:tc>
          <w:tcPr>
            <w:tcW w:w="2268" w:type="dxa"/>
          </w:tcPr>
          <w:p w14:paraId="2BD48070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250203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6F04AB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B6F814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2FBEA9F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08ABB8D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2549D5C2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  <w:tr w:rsidR="00A91560" w:rsidRPr="00341E1C" w14:paraId="298CACA1" w14:textId="77777777" w:rsidTr="004E49A4">
        <w:trPr>
          <w:jc w:val="center"/>
        </w:trPr>
        <w:tc>
          <w:tcPr>
            <w:tcW w:w="2268" w:type="dxa"/>
          </w:tcPr>
          <w:p w14:paraId="7CE266F6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1494D8C4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  <w:p w14:paraId="2D4C922C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993" w:type="dxa"/>
          </w:tcPr>
          <w:p w14:paraId="6D9079F3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969" w:type="dxa"/>
          </w:tcPr>
          <w:p w14:paraId="5AA3428E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3543" w:type="dxa"/>
          </w:tcPr>
          <w:p w14:paraId="443D355A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  <w:tc>
          <w:tcPr>
            <w:tcW w:w="2659" w:type="dxa"/>
            <w:shd w:val="clear" w:color="auto" w:fill="D9E2F3" w:themeFill="accent1" w:themeFillTint="33"/>
          </w:tcPr>
          <w:p w14:paraId="7B348985" w14:textId="77777777" w:rsidR="00A91560" w:rsidRPr="00341E1C" w:rsidRDefault="00A91560" w:rsidP="004E49A4">
            <w:pPr>
              <w:jc w:val="center"/>
              <w:rPr>
                <w:rFonts w:ascii="Calibri" w:hAnsi="Calibri" w:cs="Arial"/>
              </w:rPr>
            </w:pPr>
          </w:p>
        </w:tc>
      </w:tr>
    </w:tbl>
    <w:p w14:paraId="0633899D" w14:textId="14C752F7" w:rsidR="00C46338" w:rsidRDefault="00DD00D2" w:rsidP="00C46338">
      <w:pPr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 xml:space="preserve"> </w:t>
      </w:r>
      <w:r w:rsidR="00C46338">
        <w:rPr>
          <w:rFonts w:cs="Arial"/>
          <w:sz w:val="16"/>
          <w:szCs w:val="16"/>
        </w:rPr>
        <w:t>(*) Como máximo 1500 caracteres.</w:t>
      </w:r>
    </w:p>
    <w:p w14:paraId="0232F22E" w14:textId="77777777" w:rsidR="00C46338" w:rsidRDefault="00C46338" w:rsidP="00C46338">
      <w:pPr>
        <w:rPr>
          <w:rFonts w:cs="Arial"/>
          <w:sz w:val="22"/>
        </w:rPr>
      </w:pPr>
    </w:p>
    <w:p w14:paraId="77816D47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>Fecha:</w:t>
      </w:r>
    </w:p>
    <w:p w14:paraId="3B4A4132" w14:textId="77777777" w:rsidR="00C46338" w:rsidRDefault="00C46338" w:rsidP="00C46338">
      <w:pPr>
        <w:rPr>
          <w:rFonts w:cs="Arial"/>
          <w:sz w:val="22"/>
        </w:rPr>
      </w:pPr>
      <w:r>
        <w:rPr>
          <w:rFonts w:cs="Arial"/>
          <w:sz w:val="22"/>
        </w:rPr>
        <w:t xml:space="preserve">Lugar: </w:t>
      </w:r>
    </w:p>
    <w:p w14:paraId="4F078712" w14:textId="77777777" w:rsidR="00723D4B" w:rsidRDefault="00723D4B"/>
    <w:sectPr w:rsidR="00723D4B" w:rsidSect="00F00B8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0B8A"/>
    <w:rsid w:val="00162186"/>
    <w:rsid w:val="002932D3"/>
    <w:rsid w:val="00723D4B"/>
    <w:rsid w:val="00A91560"/>
    <w:rsid w:val="00C46338"/>
    <w:rsid w:val="00DD00D2"/>
    <w:rsid w:val="00F00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CF9968"/>
  <w15:chartTrackingRefBased/>
  <w15:docId w15:val="{197BCF89-DA5E-4BEA-A972-2DF9F428B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00B8A"/>
    <w:pPr>
      <w:spacing w:after="0" w:line="240" w:lineRule="auto"/>
      <w:jc w:val="both"/>
    </w:pPr>
    <w:rPr>
      <w:rFonts w:ascii="Arial" w:eastAsia="Times New Roman" w:hAnsi="Arial" w:cs="Times New Roman"/>
      <w:sz w:val="24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00B8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FFFFCC"/>
    </w:tc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88</Words>
  <Characters>485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Alicia López Leal</dc:creator>
  <cp:keywords/>
  <dc:description/>
  <cp:lastModifiedBy>Alberto, Martín Bartolomé</cp:lastModifiedBy>
  <cp:revision>6</cp:revision>
  <dcterms:created xsi:type="dcterms:W3CDTF">2021-06-17T07:09:00Z</dcterms:created>
  <dcterms:modified xsi:type="dcterms:W3CDTF">2021-09-17T07:51:00Z</dcterms:modified>
</cp:coreProperties>
</file>